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65D" w:rsidRDefault="00B9765D" w:rsidP="00882978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noProof/>
          <w:lang w:eastAsia="be-BY"/>
        </w:rPr>
        <w:drawing>
          <wp:inline distT="0" distB="0" distL="0" distR="0">
            <wp:extent cx="3397135" cy="731520"/>
            <wp:effectExtent l="19050" t="0" r="0" b="0"/>
            <wp:docPr id="3" name="Рисунок 3" descr="Сенно. Новости Сенно. Голас Сенненшчы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енно. Новости Сенно. Голас Сенненшчыны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3660" cy="73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765D" w:rsidRPr="00B9765D" w:rsidRDefault="00B9765D" w:rsidP="00882978">
      <w:pPr>
        <w:rPr>
          <w:rFonts w:ascii="Tahoma" w:hAnsi="Tahoma" w:cs="Tahoma"/>
          <w:b/>
          <w:color w:val="31849B" w:themeColor="accent5" w:themeShade="BF"/>
          <w:sz w:val="40"/>
          <w:szCs w:val="40"/>
        </w:rPr>
      </w:pPr>
      <w:r w:rsidRPr="00B9765D">
        <w:rPr>
          <w:rFonts w:ascii="Tahoma" w:hAnsi="Tahoma" w:cs="Tahoma"/>
          <w:b/>
          <w:color w:val="31849B" w:themeColor="accent5" w:themeShade="BF"/>
          <w:sz w:val="40"/>
          <w:szCs w:val="40"/>
        </w:rPr>
        <w:t>Дасягненні камандныя і асабістыя</w:t>
      </w:r>
    </w:p>
    <w:p w:rsidR="00882978" w:rsidRPr="00882978" w:rsidRDefault="00B9765D" w:rsidP="00882978">
      <w:pPr>
        <w:rPr>
          <w:rFonts w:ascii="Tahoma" w:hAnsi="Tahoma" w:cs="Tahoma"/>
          <w:b/>
          <w:color w:val="000000"/>
          <w:sz w:val="20"/>
          <w:szCs w:val="20"/>
        </w:rPr>
      </w:pPr>
      <w:r>
        <w:rPr>
          <w:rFonts w:ascii="Tahoma" w:hAnsi="Tahoma" w:cs="Tahoma"/>
          <w:b/>
          <w:color w:val="000000"/>
          <w:sz w:val="20"/>
          <w:szCs w:val="20"/>
        </w:rPr>
        <w:t>Суббота, 21.05.2016, №38</w:t>
      </w:r>
      <w:r w:rsidR="00882978" w:rsidRPr="00882978">
        <w:rPr>
          <w:rFonts w:ascii="Tahoma" w:hAnsi="Tahoma" w:cs="Tahoma"/>
          <w:b/>
          <w:color w:val="000000"/>
          <w:sz w:val="20"/>
          <w:szCs w:val="20"/>
        </w:rPr>
        <w:t xml:space="preserve"> </w:t>
      </w:r>
    </w:p>
    <w:p w:rsidR="00882978" w:rsidRDefault="00882978" w:rsidP="00882978">
      <w:pPr>
        <w:pStyle w:val="a4"/>
        <w:spacing w:line="264" w:lineRule="atLeast"/>
        <w:jc w:val="both"/>
        <w:rPr>
          <w:rStyle w:val="a5"/>
          <w:rFonts w:ascii="Tahoma" w:hAnsi="Tahoma" w:cs="Tahoma"/>
          <w:color w:val="000000"/>
          <w:sz w:val="16"/>
          <w:szCs w:val="16"/>
          <w:lang w:val="en-US"/>
        </w:rPr>
      </w:pPr>
      <w:r>
        <w:rPr>
          <w:rFonts w:ascii="Tahoma" w:hAnsi="Tahoma" w:cs="Tahoma"/>
          <w:i/>
          <w:iCs/>
          <w:noProof/>
          <w:color w:val="1E30E1"/>
          <w:sz w:val="16"/>
          <w:szCs w:val="16"/>
        </w:rPr>
        <w:drawing>
          <wp:inline distT="0" distB="0" distL="0" distR="0">
            <wp:extent cx="4080510" cy="3190576"/>
            <wp:effectExtent l="19050" t="0" r="0" b="0"/>
            <wp:docPr id="1" name="Рисунок 1" descr="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0510" cy="31905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2978" w:rsidRPr="00B9765D" w:rsidRDefault="00882978" w:rsidP="00882978">
      <w:pPr>
        <w:pStyle w:val="a4"/>
        <w:spacing w:line="264" w:lineRule="atLeast"/>
        <w:rPr>
          <w:rFonts w:ascii="Tahoma" w:hAnsi="Tahoma" w:cs="Tahoma"/>
          <w:color w:val="000000"/>
        </w:rPr>
      </w:pPr>
      <w:r w:rsidRPr="00B9765D">
        <w:rPr>
          <w:rStyle w:val="a5"/>
          <w:rFonts w:ascii="Tahoma" w:hAnsi="Tahoma" w:cs="Tahoma"/>
          <w:color w:val="000000"/>
        </w:rPr>
        <w:t>На рэспубліканскім турніры для дзяцей-сірот з дзіцячых дамоў, школ-інтэрнатаў і дзіцячых вёсак «Футбол — твой сябар назаўсёды!» выхаванцы Сенненскай школы-інтэрната занялі першае месца.</w:t>
      </w:r>
      <w:r w:rsidRPr="00B9765D">
        <w:rPr>
          <w:rFonts w:ascii="Tahoma" w:hAnsi="Tahoma" w:cs="Tahoma"/>
          <w:color w:val="000000"/>
        </w:rPr>
        <w:br/>
        <w:t>Поспех на спаборніцтвах такога маштабу стаў вынікам карпатлівых заняткаў на міні-футбольнай пляцоўцы па вул.Перамогі райцэнтра пад наглядам Святаслава Шуцікава, трэнера па футболе ФСК «Алімп». Паралельна юныя футбалісты згаданай установы адукацыі ўдзельнічаюць у раённым чэмпіянаце па міні-футболе.</w:t>
      </w:r>
      <w:r w:rsidRPr="00B9765D">
        <w:rPr>
          <w:rFonts w:ascii="Tahoma" w:hAnsi="Tahoma" w:cs="Tahoma"/>
          <w:color w:val="000000"/>
        </w:rPr>
        <w:br/>
        <w:t>Турнір праходзіў у дзіцячым рэабілітацыйна-аздараўленчым цэнтры «Надзея» (Вілейскі раён). Каманда ад Сенненшчыны была прадстаўлена 8 гульцамі 2003-2004 г.н. За час турніру нашы землякі правялі 5 матчаў. У фінальнай гульні сенненцы адолелі сапернікаў са сталічнага дзетдома №5.</w:t>
      </w:r>
      <w:r w:rsidRPr="00B9765D">
        <w:rPr>
          <w:rFonts w:ascii="Tahoma" w:hAnsi="Tahoma" w:cs="Tahoma"/>
          <w:color w:val="000000"/>
        </w:rPr>
        <w:br/>
        <w:t>Адзначылася ўстанова адукацыі і ў асабістым заліку. Як паведаміў Яўген Кісялёў, намеснік дырэктара па выхаваўчай рабоце Сенненскай школы-інтэрната, Антон Сталярэнка прызнаны «Лепшым гульцом».</w:t>
      </w:r>
      <w:r w:rsidRPr="00B9765D">
        <w:rPr>
          <w:rFonts w:ascii="Tahoma" w:hAnsi="Tahoma" w:cs="Tahoma"/>
          <w:color w:val="000000"/>
        </w:rPr>
        <w:br/>
        <w:t>Трафеямі сенненцаў сталі не толькі кубак і медалі. Ад Беларускай федэрацыі футболу, якая выступіла арганізатарам турніру, выхаванцы школы-інтэрната атрымалі новую форму і футбольныя мячы.</w:t>
      </w:r>
    </w:p>
    <w:p w:rsidR="00882978" w:rsidRDefault="00882978" w:rsidP="00882978">
      <w:pPr>
        <w:pStyle w:val="a4"/>
        <w:spacing w:line="264" w:lineRule="atLeast"/>
        <w:jc w:val="both"/>
        <w:rPr>
          <w:rFonts w:ascii="Tahoma" w:hAnsi="Tahoma" w:cs="Tahoma"/>
          <w:color w:val="000000"/>
          <w:sz w:val="16"/>
          <w:szCs w:val="16"/>
        </w:rPr>
      </w:pPr>
      <w:r>
        <w:rPr>
          <w:rStyle w:val="a6"/>
          <w:rFonts w:ascii="Tahoma" w:hAnsi="Tahoma" w:cs="Tahoma"/>
          <w:color w:val="000000"/>
          <w:sz w:val="16"/>
          <w:szCs w:val="16"/>
        </w:rPr>
        <w:t>Ірына ХАСАНАВА.</w:t>
      </w:r>
    </w:p>
    <w:p w:rsidR="00882978" w:rsidRPr="00882978" w:rsidRDefault="00882978">
      <w:pPr>
        <w:rPr>
          <w:lang w:val="en-US"/>
        </w:rPr>
      </w:pPr>
    </w:p>
    <w:sectPr w:rsidR="00882978" w:rsidRPr="00882978" w:rsidSect="000E48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141"/>
  <w:characterSpacingControl w:val="doNotCompress"/>
  <w:compat/>
  <w:rsids>
    <w:rsidRoot w:val="00882978"/>
    <w:rsid w:val="000E48E3"/>
    <w:rsid w:val="00655EAD"/>
    <w:rsid w:val="00882978"/>
    <w:rsid w:val="008F6D82"/>
    <w:rsid w:val="00B976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8E3"/>
  </w:style>
  <w:style w:type="paragraph" w:styleId="1">
    <w:name w:val="heading 1"/>
    <w:basedOn w:val="a"/>
    <w:link w:val="10"/>
    <w:uiPriority w:val="9"/>
    <w:qFormat/>
    <w:rsid w:val="0088297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2978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882978"/>
    <w:rPr>
      <w:rFonts w:ascii="Times New Roman" w:eastAsia="Times New Roman" w:hAnsi="Times New Roman" w:cs="Times New Roman"/>
      <w:b/>
      <w:bCs/>
      <w:kern w:val="36"/>
      <w:sz w:val="48"/>
      <w:szCs w:val="48"/>
      <w:lang w:eastAsia="be-BY"/>
    </w:rPr>
  </w:style>
  <w:style w:type="character" w:customStyle="1" w:styleId="apple-converted-space">
    <w:name w:val="apple-converted-space"/>
    <w:basedOn w:val="a0"/>
    <w:rsid w:val="00882978"/>
  </w:style>
  <w:style w:type="paragraph" w:styleId="a4">
    <w:name w:val="Normal (Web)"/>
    <w:basedOn w:val="a"/>
    <w:uiPriority w:val="99"/>
    <w:semiHidden/>
    <w:unhideWhenUsed/>
    <w:rsid w:val="008829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e-BY"/>
    </w:rPr>
  </w:style>
  <w:style w:type="character" w:styleId="a5">
    <w:name w:val="Emphasis"/>
    <w:basedOn w:val="a0"/>
    <w:uiPriority w:val="20"/>
    <w:qFormat/>
    <w:rsid w:val="00882978"/>
    <w:rPr>
      <w:i/>
      <w:iCs/>
    </w:rPr>
  </w:style>
  <w:style w:type="character" w:styleId="a6">
    <w:name w:val="Strong"/>
    <w:basedOn w:val="a0"/>
    <w:uiPriority w:val="22"/>
    <w:qFormat/>
    <w:rsid w:val="0088297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829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29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586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564043">
          <w:marLeft w:val="120"/>
          <w:marRight w:val="12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085783">
          <w:marLeft w:val="12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senno.by/wp-content/uploads/2016/05/15.jp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Katy</dc:creator>
  <cp:lastModifiedBy>Katy</cp:lastModifiedBy>
  <cp:revision>1</cp:revision>
  <dcterms:created xsi:type="dcterms:W3CDTF">2016-07-14T06:15:00Z</dcterms:created>
  <dcterms:modified xsi:type="dcterms:W3CDTF">2016-07-14T06:39:00Z</dcterms:modified>
</cp:coreProperties>
</file>